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35DC421B" w14:textId="77777777" w:rsidR="003E5B59" w:rsidRPr="00114F29" w:rsidRDefault="003E5B59" w:rsidP="003E5B59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F5EA8" wp14:editId="293F059C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92E05C4" w14:textId="77777777" w:rsidR="003E5B59" w:rsidRPr="003F006A" w:rsidRDefault="003E5B59" w:rsidP="003E5B59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55A013DC" w14:textId="77777777" w:rsidR="003E5B59" w:rsidRPr="00114ACA" w:rsidRDefault="003E5B59" w:rsidP="003E5B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7926BFBA" w14:textId="77777777" w:rsidR="003E5B59" w:rsidRPr="00114ACA" w:rsidRDefault="003E5B59" w:rsidP="003E5B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5E96367C" w14:textId="77777777" w:rsidR="003E5B59" w:rsidRPr="008B5371" w:rsidRDefault="003E5B59" w:rsidP="003E5B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7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43B50CE3" w14:textId="77777777" w:rsidR="003E5B59" w:rsidRPr="00114ACA" w:rsidRDefault="003E5B59" w:rsidP="003E5B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9DF5EA8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592E05C4" w14:textId="77777777" w:rsidR="003E5B59" w:rsidRPr="003F006A" w:rsidRDefault="003E5B59" w:rsidP="003E5B59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55A013DC" w14:textId="77777777" w:rsidR="003E5B59" w:rsidRPr="00114ACA" w:rsidRDefault="003E5B59" w:rsidP="003E5B5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7926BFBA" w14:textId="77777777" w:rsidR="003E5B59" w:rsidRPr="00114ACA" w:rsidRDefault="003E5B59" w:rsidP="003E5B5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5E96367C" w14:textId="77777777" w:rsidR="003E5B59" w:rsidRPr="008B5371" w:rsidRDefault="003E5B59" w:rsidP="003E5B5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8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43B50CE3" w14:textId="77777777" w:rsidR="003E5B59" w:rsidRPr="00114ACA" w:rsidRDefault="003E5B59" w:rsidP="003E5B5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60288" behindDoc="1" locked="0" layoutInCell="1" allowOverlap="1" wp14:anchorId="71C6FC73" wp14:editId="79CFAC41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5DE0D408" w14:textId="77777777" w:rsidR="003E5B59" w:rsidRPr="00114F29" w:rsidRDefault="003E5B59" w:rsidP="003E5B59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Matemátic</w:t>
      </w:r>
      <w:r w:rsidRPr="00114F29">
        <w:rPr>
          <w:b/>
          <w:bCs/>
          <w:sz w:val="24"/>
          <w:szCs w:val="24"/>
          <w:u w:val="single"/>
        </w:rPr>
        <w:t>a</w:t>
      </w:r>
    </w:p>
    <w:p w14:paraId="15332906" w14:textId="78706140" w:rsidR="003E5B59" w:rsidRPr="00114F29" w:rsidRDefault="003E5B59" w:rsidP="003E5B59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</w:t>
      </w:r>
      <w:r w:rsidR="00C76CC4">
        <w:rPr>
          <w:b/>
          <w:bCs/>
          <w:sz w:val="24"/>
          <w:szCs w:val="24"/>
          <w:u w:val="single"/>
        </w:rPr>
        <w:t>I</w:t>
      </w:r>
      <w:r w:rsidRPr="00114F29">
        <w:rPr>
          <w:b/>
          <w:bCs/>
          <w:sz w:val="24"/>
          <w:szCs w:val="24"/>
          <w:u w:val="single"/>
        </w:rPr>
        <w:t>°</w:t>
      </w:r>
      <w:proofErr w:type="spellEnd"/>
      <w:r w:rsidRPr="00114F29">
        <w:rPr>
          <w:b/>
          <w:bCs/>
          <w:sz w:val="24"/>
          <w:szCs w:val="24"/>
          <w:u w:val="single"/>
        </w:rPr>
        <w:t xml:space="preserve"> Semestre</w:t>
      </w:r>
    </w:p>
    <w:p w14:paraId="66B99728" w14:textId="00EA271F" w:rsidR="003E5B59" w:rsidRDefault="003E5B59" w:rsidP="003E5B59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</w:t>
      </w:r>
      <w:r w:rsidR="000025BB">
        <w:rPr>
          <w:b/>
          <w:bCs/>
          <w:sz w:val="24"/>
          <w:szCs w:val="24"/>
          <w:u w:val="single"/>
        </w:rPr>
        <w:t>I</w:t>
      </w:r>
      <w:r>
        <w:rPr>
          <w:b/>
          <w:bCs/>
          <w:sz w:val="24"/>
          <w:szCs w:val="24"/>
          <w:u w:val="single"/>
        </w:rPr>
        <w:t>I</w:t>
      </w:r>
      <w:r w:rsidRPr="00114F29">
        <w:rPr>
          <w:b/>
          <w:bCs/>
          <w:sz w:val="24"/>
          <w:szCs w:val="24"/>
          <w:u w:val="single"/>
        </w:rPr>
        <w:t>°</w:t>
      </w:r>
      <w:proofErr w:type="spellEnd"/>
      <w:r w:rsidRPr="00114F29">
        <w:rPr>
          <w:b/>
          <w:bCs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Medi</w:t>
      </w:r>
      <w:r w:rsidRPr="00114F29">
        <w:rPr>
          <w:b/>
          <w:bCs/>
          <w:sz w:val="24"/>
          <w:szCs w:val="24"/>
          <w:u w:val="single"/>
        </w:rPr>
        <w:t>o</w:t>
      </w:r>
    </w:p>
    <w:p w14:paraId="78E8BA69" w14:textId="77777777" w:rsidR="003E5B59" w:rsidRPr="00456CF1" w:rsidRDefault="003E5B59" w:rsidP="003E5B59">
      <w:pPr>
        <w:spacing w:after="0" w:line="240" w:lineRule="auto"/>
        <w:jc w:val="right"/>
        <w:rPr>
          <w:sz w:val="24"/>
          <w:szCs w:val="24"/>
        </w:rPr>
      </w:pPr>
      <w:r w:rsidRPr="00456CF1">
        <w:rPr>
          <w:sz w:val="24"/>
          <w:szCs w:val="24"/>
        </w:rPr>
        <w:t>Profesor(es)</w:t>
      </w:r>
      <w:proofErr w:type="gramStart"/>
      <w:r w:rsidRPr="00456CF1">
        <w:rPr>
          <w:sz w:val="24"/>
          <w:szCs w:val="24"/>
        </w:rPr>
        <w:t>:</w:t>
      </w:r>
      <w:r>
        <w:rPr>
          <w:sz w:val="24"/>
          <w:szCs w:val="24"/>
        </w:rPr>
        <w:t xml:space="preserve">  Mónica</w:t>
      </w:r>
      <w:proofErr w:type="gramEnd"/>
      <w:r>
        <w:rPr>
          <w:sz w:val="24"/>
          <w:szCs w:val="24"/>
        </w:rPr>
        <w:t xml:space="preserve"> Méndez F</w:t>
      </w:r>
    </w:p>
    <w:p w14:paraId="13444908" w14:textId="77777777" w:rsidR="003E5B59" w:rsidRPr="00114F29" w:rsidRDefault="003E5B59" w:rsidP="003E5B59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3E5B59" w:rsidRPr="00114F29" w14:paraId="68E90CF1" w14:textId="77777777" w:rsidTr="004255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DB26730" w14:textId="77777777" w:rsidR="003E5B59" w:rsidRPr="00114F29" w:rsidRDefault="003E5B59" w:rsidP="0042552A">
            <w:pPr>
              <w:rPr>
                <w:rFonts w:eastAsia="BatangChe" w:cstheme="minorHAnsi"/>
                <w:lang w:eastAsia="es-CL"/>
              </w:rPr>
            </w:pPr>
            <w:bookmarkStart w:id="1" w:name="_Hlk3154897"/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14:paraId="002D6785" w14:textId="195C31AB" w:rsidR="003E5B59" w:rsidRPr="00114F29" w:rsidRDefault="003E5B59" w:rsidP="0042552A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</w:t>
            </w:r>
            <w:r w:rsidR="0095385F">
              <w:rPr>
                <w:rFonts w:cstheme="minorHAnsi"/>
              </w:rPr>
              <w:t>2</w:t>
            </w:r>
            <w:r>
              <w:rPr>
                <w:rFonts w:cstheme="minorHAnsi"/>
              </w:rPr>
              <w:t xml:space="preserve">: </w:t>
            </w:r>
            <w:r w:rsidRPr="00456CF1">
              <w:rPr>
                <w:rFonts w:cstheme="minorHAnsi"/>
              </w:rPr>
              <w:t>“</w:t>
            </w:r>
            <w:r w:rsidR="000025BB">
              <w:rPr>
                <w:rFonts w:cstheme="minorHAnsi"/>
              </w:rPr>
              <w:t>PROBABILIDAD</w:t>
            </w:r>
            <w:r w:rsidR="0095385F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”</w:t>
            </w:r>
          </w:p>
        </w:tc>
      </w:tr>
      <w:tr w:rsidR="003E5B59" w:rsidRPr="00114F29" w14:paraId="53AE872C" w14:textId="77777777" w:rsidTr="004255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FA25929" w14:textId="77777777" w:rsidR="003E5B59" w:rsidRPr="00114F29" w:rsidRDefault="003E5B59" w:rsidP="0042552A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14:paraId="6DD054DF" w14:textId="16A91B6E" w:rsidR="00F41A0C" w:rsidRDefault="00F41A0C" w:rsidP="00F41A0C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Abordar de manera flexible y creativa la búsqueda de soluciones a problemas de la vida diaria, de la sociedad en general, o propios de otras asignaturas.(</w:t>
            </w:r>
            <w:proofErr w:type="spellStart"/>
            <w:r>
              <w:rPr>
                <w:rFonts w:cstheme="minorHAnsi"/>
                <w:color w:val="1A1A1A"/>
              </w:rPr>
              <w:t>OAA</w:t>
            </w:r>
            <w:proofErr w:type="spellEnd"/>
            <w:r>
              <w:rPr>
                <w:rFonts w:cstheme="minorHAnsi"/>
                <w:color w:val="1A1A1A"/>
              </w:rPr>
              <w:t xml:space="preserve"> A)</w:t>
            </w:r>
          </w:p>
          <w:p w14:paraId="11DCE692" w14:textId="77777777" w:rsidR="003E5B59" w:rsidRDefault="00EB7C46" w:rsidP="00F41A0C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F41A0C">
              <w:rPr>
                <w:rFonts w:cstheme="minorHAnsi"/>
                <w:color w:val="1A1A1A"/>
              </w:rPr>
              <w:t>Demostrar interés, esfuerzo, perseverancia y rigor en la resolución de problemas y la búsqueda de nuevas soluciones para problemas reales.(</w:t>
            </w:r>
            <w:proofErr w:type="spellStart"/>
            <w:r w:rsidRPr="00F41A0C">
              <w:rPr>
                <w:rFonts w:cstheme="minorHAnsi"/>
                <w:color w:val="1A1A1A"/>
              </w:rPr>
              <w:t>OAA</w:t>
            </w:r>
            <w:proofErr w:type="spellEnd"/>
            <w:r w:rsidRPr="00F41A0C">
              <w:rPr>
                <w:rFonts w:cstheme="minorHAnsi"/>
                <w:color w:val="1A1A1A"/>
              </w:rPr>
              <w:t xml:space="preserve"> C)</w:t>
            </w:r>
          </w:p>
          <w:p w14:paraId="0CCA9B25" w14:textId="47F07463" w:rsidR="00F41A0C" w:rsidRPr="00F41A0C" w:rsidRDefault="00F41A0C" w:rsidP="00F41A0C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Trabajar en equipo en forma responsable y proactiva, ayudando a los otros, considerando y respetando los aportes de todos, y manifestando disposición a entender sus argumentos en las soluciones de los problemas. (</w:t>
            </w:r>
            <w:proofErr w:type="spellStart"/>
            <w:r>
              <w:rPr>
                <w:rFonts w:cstheme="minorHAnsi"/>
                <w:color w:val="1A1A1A"/>
              </w:rPr>
              <w:t>OAA</w:t>
            </w:r>
            <w:proofErr w:type="spellEnd"/>
            <w:r>
              <w:rPr>
                <w:rFonts w:cstheme="minorHAnsi"/>
                <w:color w:val="1A1A1A"/>
              </w:rPr>
              <w:t xml:space="preserve"> D)</w:t>
            </w:r>
          </w:p>
        </w:tc>
      </w:tr>
      <w:tr w:rsidR="003E5B59" w:rsidRPr="00114F29" w14:paraId="2B5266F1" w14:textId="77777777" w:rsidTr="0042552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9848DAE" w14:textId="77777777" w:rsidR="003E5B59" w:rsidRPr="00114F29" w:rsidRDefault="003E5B59" w:rsidP="0042552A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2"/>
            </w:r>
          </w:p>
        </w:tc>
        <w:tc>
          <w:tcPr>
            <w:tcW w:w="7382" w:type="dxa"/>
            <w:gridSpan w:val="2"/>
          </w:tcPr>
          <w:p w14:paraId="5E3CD544" w14:textId="4A4A96CB" w:rsidR="00F41A0C" w:rsidRDefault="00F41A0C" w:rsidP="00A350CC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Desarrollar las reglas de las probabilidades, la regla aditiva, la regla multiplicativa y la combinación de</w:t>
            </w:r>
            <w:r w:rsidR="00FC69DD">
              <w:rPr>
                <w:rFonts w:cstheme="minorHAnsi"/>
                <w:color w:val="1A1A1A"/>
              </w:rPr>
              <w:t xml:space="preserve"> </w:t>
            </w:r>
            <w:r>
              <w:rPr>
                <w:rFonts w:cstheme="minorHAnsi"/>
                <w:color w:val="1A1A1A"/>
              </w:rPr>
              <w:t>a</w:t>
            </w:r>
            <w:r w:rsidR="00FC69DD">
              <w:rPr>
                <w:rFonts w:cstheme="minorHAnsi"/>
                <w:color w:val="1A1A1A"/>
              </w:rPr>
              <w:t>m</w:t>
            </w:r>
            <w:r>
              <w:rPr>
                <w:rFonts w:cstheme="minorHAnsi"/>
                <w:color w:val="1A1A1A"/>
              </w:rPr>
              <w:t>bas. (</w:t>
            </w:r>
            <w:proofErr w:type="spellStart"/>
            <w:r>
              <w:rPr>
                <w:rFonts w:cstheme="minorHAnsi"/>
                <w:color w:val="1A1A1A"/>
              </w:rPr>
              <w:t>OA</w:t>
            </w:r>
            <w:proofErr w:type="spellEnd"/>
            <w:r>
              <w:rPr>
                <w:rFonts w:cstheme="minorHAnsi"/>
                <w:color w:val="1A1A1A"/>
              </w:rPr>
              <w:t xml:space="preserve"> 14)</w:t>
            </w:r>
          </w:p>
          <w:p w14:paraId="1C57798E" w14:textId="21243BEC" w:rsidR="00F41A0C" w:rsidRDefault="009829EA" w:rsidP="00A350CC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Utilizar </w:t>
            </w:r>
            <w:r w:rsidR="00F41A0C">
              <w:rPr>
                <w:rFonts w:cstheme="minorHAnsi"/>
                <w:color w:val="1A1A1A"/>
              </w:rPr>
              <w:t>permutaciones, combinatorias y var</w:t>
            </w:r>
            <w:r w:rsidR="00FC69DD">
              <w:rPr>
                <w:rFonts w:cstheme="minorHAnsi"/>
                <w:color w:val="1A1A1A"/>
              </w:rPr>
              <w:t>ia</w:t>
            </w:r>
            <w:r w:rsidR="00F41A0C">
              <w:rPr>
                <w:rFonts w:cstheme="minorHAnsi"/>
                <w:color w:val="1A1A1A"/>
              </w:rPr>
              <w:t>ciones para calcular probabilidades de eventos y resolver problemas. (</w:t>
            </w:r>
            <w:proofErr w:type="spellStart"/>
            <w:r w:rsidR="00F41A0C">
              <w:rPr>
                <w:rFonts w:cstheme="minorHAnsi"/>
                <w:color w:val="1A1A1A"/>
              </w:rPr>
              <w:t>OA</w:t>
            </w:r>
            <w:proofErr w:type="spellEnd"/>
            <w:r w:rsidR="00F41A0C">
              <w:rPr>
                <w:rFonts w:cstheme="minorHAnsi"/>
                <w:color w:val="1A1A1A"/>
              </w:rPr>
              <w:t xml:space="preserve"> 11)</w:t>
            </w:r>
          </w:p>
          <w:p w14:paraId="1D3C3F3A" w14:textId="1B18D104" w:rsidR="00505C78" w:rsidRPr="00A350CC" w:rsidRDefault="00F41A0C" w:rsidP="00A350CC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Mostrar que comprenden el </w:t>
            </w:r>
            <w:proofErr w:type="gramStart"/>
            <w:r>
              <w:rPr>
                <w:rFonts w:cstheme="minorHAnsi"/>
                <w:color w:val="1A1A1A"/>
              </w:rPr>
              <w:t>rol</w:t>
            </w:r>
            <w:r w:rsidR="00A350CC" w:rsidRPr="00A350CC">
              <w:rPr>
                <w:rFonts w:cstheme="minorHAnsi"/>
                <w:color w:val="1A1A1A"/>
              </w:rPr>
              <w:t xml:space="preserve">  </w:t>
            </w:r>
            <w:r>
              <w:rPr>
                <w:rFonts w:cstheme="minorHAnsi"/>
                <w:color w:val="1A1A1A"/>
              </w:rPr>
              <w:t>de</w:t>
            </w:r>
            <w:proofErr w:type="gramEnd"/>
            <w:r>
              <w:rPr>
                <w:rFonts w:cstheme="minorHAnsi"/>
                <w:color w:val="1A1A1A"/>
              </w:rPr>
              <w:t xml:space="preserve"> la probabilidad en la sociedad: revisando informaciones de los medios de comunicación, identificando suposiciones basadas en probabilidades.</w:t>
            </w:r>
          </w:p>
        </w:tc>
      </w:tr>
      <w:tr w:rsidR="003E5B59" w:rsidRPr="00114F29" w14:paraId="4CE000D6" w14:textId="77777777" w:rsidTr="004255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3440159" w14:textId="77777777" w:rsidR="003E5B59" w:rsidRPr="00114F29" w:rsidRDefault="003E5B59" w:rsidP="0042552A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6CFF794D" w14:textId="77777777" w:rsidR="003E5B59" w:rsidRDefault="00F41A0C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Probabilidad:</w:t>
            </w:r>
          </w:p>
          <w:p w14:paraId="196F5D3F" w14:textId="4FC78CBF" w:rsidR="00F41A0C" w:rsidRDefault="00F41A0C" w:rsidP="00F41A0C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proofErr w:type="spellStart"/>
            <w:r>
              <w:rPr>
                <w:rFonts w:eastAsia="Times New Roman" w:cstheme="minorHAnsi"/>
                <w:lang w:val="es-ES" w:eastAsia="es-ES"/>
              </w:rPr>
              <w:t>Frecuentista</w:t>
            </w:r>
            <w:proofErr w:type="spellEnd"/>
            <w:r>
              <w:rPr>
                <w:rFonts w:eastAsia="Times New Roman" w:cstheme="minorHAnsi"/>
                <w:lang w:val="es-ES" w:eastAsia="es-ES"/>
              </w:rPr>
              <w:t xml:space="preserve"> – Clásica</w:t>
            </w:r>
          </w:p>
          <w:p w14:paraId="4A0A8B9B" w14:textId="6CA787B1" w:rsidR="00F41A0C" w:rsidRPr="00F41A0C" w:rsidRDefault="00F41A0C" w:rsidP="00F41A0C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Técnicas de Conteo</w:t>
            </w:r>
          </w:p>
        </w:tc>
        <w:tc>
          <w:tcPr>
            <w:tcW w:w="3830" w:type="dxa"/>
          </w:tcPr>
          <w:p w14:paraId="04D40F02" w14:textId="26F32385" w:rsidR="0095385F" w:rsidRDefault="00F41A0C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Propiedades de la probabilidad.</w:t>
            </w:r>
          </w:p>
          <w:p w14:paraId="58A66CA6" w14:textId="47E2E0FD" w:rsidR="00F41A0C" w:rsidRDefault="00F41A0C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Probabilidad Condicional, sucesos dependientes.</w:t>
            </w:r>
          </w:p>
          <w:p w14:paraId="586C46AB" w14:textId="089FC3EE" w:rsidR="00F41A0C" w:rsidRPr="00EE2A06" w:rsidRDefault="00F41A0C" w:rsidP="00F41A0C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Sucesos Independientes.</w:t>
            </w:r>
          </w:p>
        </w:tc>
      </w:tr>
      <w:tr w:rsidR="003E5B59" w:rsidRPr="00114F29" w14:paraId="5B9BAEFA" w14:textId="77777777" w:rsidTr="004255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88CEF1A" w14:textId="77777777" w:rsidR="003E5B59" w:rsidRPr="00114F29" w:rsidRDefault="003E5B59" w:rsidP="0042552A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61BD9EB8" w14:textId="77777777" w:rsidR="003E5B59" w:rsidRDefault="003E5B59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Conocer</w:t>
            </w:r>
          </w:p>
          <w:p w14:paraId="427EF6B9" w14:textId="77777777" w:rsidR="003E5B59" w:rsidRDefault="003E5B59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Registrar</w:t>
            </w:r>
          </w:p>
          <w:p w14:paraId="1BCBF70B" w14:textId="77777777" w:rsidR="003E5B59" w:rsidRDefault="003E5B59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Utilizar</w:t>
            </w:r>
          </w:p>
          <w:p w14:paraId="7AD120AF" w14:textId="77777777" w:rsidR="003E5B59" w:rsidRDefault="003E5B59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Comparar</w:t>
            </w:r>
          </w:p>
          <w:p w14:paraId="43DFC28D" w14:textId="77777777" w:rsidR="003E5B59" w:rsidRDefault="003E5B59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Calcular</w:t>
            </w:r>
          </w:p>
          <w:p w14:paraId="7A376121" w14:textId="77777777" w:rsidR="003E5B59" w:rsidRDefault="003E5B59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Aplicar</w:t>
            </w:r>
          </w:p>
          <w:p w14:paraId="39961AE3" w14:textId="77777777" w:rsidR="003E5B59" w:rsidRDefault="003E5B59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</w:tcPr>
          <w:p w14:paraId="4E923F85" w14:textId="77777777" w:rsidR="003E5B59" w:rsidRPr="00EE2A06" w:rsidRDefault="003E5B59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Resolver problemas de la vida cotidiana.</w:t>
            </w:r>
          </w:p>
        </w:tc>
      </w:tr>
      <w:tr w:rsidR="003E5B59" w:rsidRPr="00114F29" w14:paraId="16C4F046" w14:textId="77777777" w:rsidTr="0042552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E94889B" w14:textId="77777777" w:rsidR="003E5B59" w:rsidRPr="00C10063" w:rsidRDefault="003E5B59" w:rsidP="0042552A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52ABA744" w14:textId="6DA08CEA" w:rsidR="00A350CC" w:rsidRDefault="00A350CC" w:rsidP="0042552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Trabajo Grupal.</w:t>
            </w:r>
          </w:p>
          <w:p w14:paraId="57A602C4" w14:textId="4618C856" w:rsidR="003E5B59" w:rsidRPr="00114F29" w:rsidRDefault="00BE0AF5" w:rsidP="0042552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Evaluación Formativa</w:t>
            </w:r>
            <w:r w:rsidR="00A350CC">
              <w:rPr>
                <w:rFonts w:cstheme="minorHAnsi"/>
                <w:b/>
                <w:color w:val="1A1A1A"/>
              </w:rPr>
              <w:t>.</w:t>
            </w:r>
          </w:p>
        </w:tc>
      </w:tr>
      <w:bookmarkEnd w:id="1"/>
    </w:tbl>
    <w:p w14:paraId="1C426375" w14:textId="77777777" w:rsidR="003E5B59" w:rsidRDefault="003E5B59" w:rsidP="003E5B59">
      <w:pPr>
        <w:spacing w:after="0" w:line="240" w:lineRule="auto"/>
        <w:rPr>
          <w:sz w:val="28"/>
          <w:szCs w:val="28"/>
        </w:rPr>
      </w:pPr>
    </w:p>
    <w:p w14:paraId="39EE318F" w14:textId="77777777" w:rsidR="003E5B59" w:rsidRDefault="003E5B59" w:rsidP="003E5B59">
      <w:pPr>
        <w:spacing w:after="0" w:line="240" w:lineRule="auto"/>
        <w:rPr>
          <w:sz w:val="28"/>
          <w:szCs w:val="28"/>
        </w:rPr>
      </w:pPr>
    </w:p>
    <w:p w14:paraId="01EFFB51" w14:textId="29CC165F" w:rsidR="003E5B59" w:rsidRDefault="003E5B59" w:rsidP="003E5B59">
      <w:pPr>
        <w:spacing w:after="0" w:line="240" w:lineRule="auto"/>
        <w:rPr>
          <w:sz w:val="28"/>
          <w:szCs w:val="28"/>
        </w:rPr>
      </w:pPr>
    </w:p>
    <w:p w14:paraId="1582F449" w14:textId="5BE249B8" w:rsidR="00322FB6" w:rsidRDefault="00322FB6" w:rsidP="003E5B59">
      <w:pPr>
        <w:spacing w:after="0" w:line="240" w:lineRule="auto"/>
        <w:rPr>
          <w:sz w:val="28"/>
          <w:szCs w:val="28"/>
        </w:rPr>
      </w:pPr>
    </w:p>
    <w:p w14:paraId="1332F056" w14:textId="243ADA93" w:rsidR="00322FB6" w:rsidRDefault="00322FB6" w:rsidP="003E5B59">
      <w:pPr>
        <w:spacing w:after="0" w:line="240" w:lineRule="auto"/>
        <w:rPr>
          <w:sz w:val="28"/>
          <w:szCs w:val="28"/>
        </w:rPr>
      </w:pPr>
    </w:p>
    <w:p w14:paraId="00E01040" w14:textId="2EDC085F" w:rsidR="00322FB6" w:rsidRDefault="00322FB6" w:rsidP="003E5B59">
      <w:pPr>
        <w:spacing w:after="0" w:line="240" w:lineRule="auto"/>
        <w:rPr>
          <w:sz w:val="28"/>
          <w:szCs w:val="28"/>
        </w:rPr>
      </w:pPr>
    </w:p>
    <w:p w14:paraId="4A39E2EE" w14:textId="77777777" w:rsidR="00322FB6" w:rsidRDefault="00322FB6" w:rsidP="003E5B59">
      <w:pPr>
        <w:spacing w:after="0" w:line="240" w:lineRule="auto"/>
        <w:rPr>
          <w:sz w:val="28"/>
          <w:szCs w:val="28"/>
        </w:rPr>
      </w:pPr>
    </w:p>
    <w:p w14:paraId="6E890706" w14:textId="77777777" w:rsidR="003E5B59" w:rsidRDefault="003E5B59" w:rsidP="00322FB6">
      <w:pPr>
        <w:spacing w:after="0" w:line="240" w:lineRule="auto"/>
        <w:rPr>
          <w:sz w:val="28"/>
          <w:szCs w:val="28"/>
        </w:rPr>
      </w:pPr>
    </w:p>
    <w:sectPr w:rsidR="003E5B5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1F61BB" w14:textId="77777777" w:rsidR="00D52F42" w:rsidRDefault="00D52F42" w:rsidP="003E5B59">
      <w:pPr>
        <w:spacing w:after="0" w:line="240" w:lineRule="auto"/>
      </w:pPr>
      <w:r>
        <w:separator/>
      </w:r>
    </w:p>
  </w:endnote>
  <w:endnote w:type="continuationSeparator" w:id="0">
    <w:p w14:paraId="45F0C589" w14:textId="77777777" w:rsidR="00D52F42" w:rsidRDefault="00D52F42" w:rsidP="003E5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C791E" w14:textId="77777777" w:rsidR="00D52F42" w:rsidRDefault="00D52F42" w:rsidP="003E5B59">
      <w:pPr>
        <w:spacing w:after="0" w:line="240" w:lineRule="auto"/>
      </w:pPr>
      <w:r>
        <w:separator/>
      </w:r>
    </w:p>
  </w:footnote>
  <w:footnote w:type="continuationSeparator" w:id="0">
    <w:p w14:paraId="611DCA56" w14:textId="77777777" w:rsidR="00D52F42" w:rsidRDefault="00D52F42" w:rsidP="003E5B59">
      <w:pPr>
        <w:spacing w:after="0" w:line="240" w:lineRule="auto"/>
      </w:pPr>
      <w:r>
        <w:continuationSeparator/>
      </w:r>
    </w:p>
  </w:footnote>
  <w:footnote w:id="1">
    <w:p w14:paraId="2F1029C8" w14:textId="77777777" w:rsidR="003E5B59" w:rsidRDefault="003E5B59" w:rsidP="003E5B59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  <w:footnote w:id="2">
    <w:p w14:paraId="1A1FB45A" w14:textId="77777777" w:rsidR="003E5B59" w:rsidRDefault="003E5B59" w:rsidP="003E5B59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</w:t>
      </w:r>
      <w:proofErr w:type="spellStart"/>
      <w:r>
        <w:t>MINEDUC</w:t>
      </w:r>
      <w:proofErr w:type="spellEnd"/>
      <w:r>
        <w:t xml:space="preserve">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12443DD0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B59"/>
    <w:rsid w:val="000025BB"/>
    <w:rsid w:val="001504C0"/>
    <w:rsid w:val="001877E3"/>
    <w:rsid w:val="00322FB6"/>
    <w:rsid w:val="003E5B59"/>
    <w:rsid w:val="00481E31"/>
    <w:rsid w:val="004D5F7E"/>
    <w:rsid w:val="00505C78"/>
    <w:rsid w:val="005F2803"/>
    <w:rsid w:val="00656B0A"/>
    <w:rsid w:val="007867D7"/>
    <w:rsid w:val="0095385F"/>
    <w:rsid w:val="009829EA"/>
    <w:rsid w:val="009E08EF"/>
    <w:rsid w:val="00A350CC"/>
    <w:rsid w:val="00AB59E2"/>
    <w:rsid w:val="00BE0AF5"/>
    <w:rsid w:val="00C76CC4"/>
    <w:rsid w:val="00CD01B8"/>
    <w:rsid w:val="00D52F42"/>
    <w:rsid w:val="00E21466"/>
    <w:rsid w:val="00EB7C46"/>
    <w:rsid w:val="00F41A0C"/>
    <w:rsid w:val="00FC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140F5"/>
  <w15:chartTrackingRefBased/>
  <w15:docId w15:val="{CABDE6DB-1F1D-4139-A7EC-656F201A5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B5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3E5B59"/>
    <w:rPr>
      <w:color w:val="0000FF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E5B5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E5B59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E5B59"/>
    <w:rPr>
      <w:vertAlign w:val="superscript"/>
    </w:rPr>
  </w:style>
  <w:style w:type="paragraph" w:styleId="Prrafodelista">
    <w:name w:val="List Paragraph"/>
    <w:basedOn w:val="Normal"/>
    <w:uiPriority w:val="34"/>
    <w:qFormat/>
    <w:rsid w:val="003E5B59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3E5B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Textodelmarcadordeposicin">
    <w:name w:val="Placeholder Text"/>
    <w:basedOn w:val="Fuentedeprrafopredeter"/>
    <w:uiPriority w:val="99"/>
    <w:semiHidden/>
    <w:rsid w:val="00A350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sccdireccion@entelchile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Méndez Celedón</dc:creator>
  <cp:keywords/>
  <dc:description/>
  <cp:lastModifiedBy>Maria Soledad Enriquez</cp:lastModifiedBy>
  <cp:revision>2</cp:revision>
  <dcterms:created xsi:type="dcterms:W3CDTF">2020-09-05T22:18:00Z</dcterms:created>
  <dcterms:modified xsi:type="dcterms:W3CDTF">2020-09-05T22:18:00Z</dcterms:modified>
</cp:coreProperties>
</file>